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FD" w:rsidRDefault="004219E2" w:rsidP="00214CFD">
      <w:pPr>
        <w:ind w:right="-1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-8.5pt;width:414pt;height:56.7pt;z-index:251653632;visibility:visible;mso-wrap-edited:f;mso-wrap-distance-left:2.88pt;mso-wrap-distance-top:2.88pt;mso-wrap-distance-right:2.88pt;mso-wrap-distance-bottom:2.88pt" fillcolor="#4d4d4d" strokecolor="#4d4d4d" strokeweight="4.5pt" insetpen="t" o:cliptowrap="t">
            <v:shadow color="#ccc"/>
            <o:lock v:ext="edit" shapetype="t"/>
            <v:textbox style="mso-next-textbox:#_x0000_s1026;mso-column-margin:5.7pt" inset="2.85pt,2.85pt,2.85pt,2.85pt">
              <w:txbxContent>
                <w:p w:rsidR="00233168" w:rsidRPr="00214CFD" w:rsidRDefault="00233168" w:rsidP="00214CFD">
                  <w:pPr>
                    <w:pStyle w:val="msotitle3"/>
                    <w:widowControl w:val="0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86"/>
                      <w:szCs w:val="86"/>
                    </w:rPr>
                  </w:pPr>
                  <w:r w:rsidRPr="00214CFD">
                    <w:rPr>
                      <w:rFonts w:ascii="Microsoft Sans Serif" w:hAnsi="Microsoft Sans Serif" w:cs="Microsoft Sans Serif"/>
                      <w:b/>
                      <w:bCs/>
                      <w:sz w:val="86"/>
                      <w:szCs w:val="86"/>
                    </w:rPr>
                    <w:t>U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sz w:val="86"/>
                      <w:szCs w:val="86"/>
                    </w:rPr>
                    <w:t>S</w:t>
                  </w:r>
                  <w:r w:rsidRPr="00214CFD">
                    <w:rPr>
                      <w:rFonts w:ascii="Microsoft Sans Serif" w:hAnsi="Microsoft Sans Serif" w:cs="Microsoft Sans Serif"/>
                      <w:b/>
                      <w:bCs/>
                      <w:sz w:val="86"/>
                      <w:szCs w:val="86"/>
                    </w:rPr>
                    <w:t>p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sz w:val="86"/>
                      <w:szCs w:val="86"/>
                    </w:rPr>
                    <w:t>S</w:t>
                  </w:r>
                  <w:r w:rsidRPr="00214CFD">
                    <w:rPr>
                      <w:rFonts w:ascii="Microsoft Sans Serif" w:hAnsi="Microsoft Sans Serif" w:cs="Microsoft Sans Serif"/>
                      <w:b/>
                      <w:bCs/>
                      <w:sz w:val="86"/>
                      <w:szCs w:val="86"/>
                    </w:rPr>
                    <w:t xml:space="preserve"> te informa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9pt;margin-top:-8.5pt;width:81pt;height:81.05pt;z-index:251654656" fillcolor="maroon" stroked="f" strokecolor="red">
            <v:textbox style="mso-next-textbox:#_x0000_s1027" inset=",6.5mm,,5.5mm">
              <w:txbxContent>
                <w:p w:rsidR="00233168" w:rsidRPr="00214CFD" w:rsidRDefault="00233168" w:rsidP="00214CFD">
                  <w:pPr>
                    <w:jc w:val="center"/>
                    <w:rPr>
                      <w:rFonts w:ascii="Microsoft Sans Serif" w:hAnsi="Microsoft Sans Serif" w:cs="Microsoft Sans Serif"/>
                      <w:b/>
                      <w:color w:val="FFFFFF"/>
                      <w:sz w:val="16"/>
                      <w:szCs w:val="16"/>
                    </w:rPr>
                  </w:pPr>
                </w:p>
                <w:p w:rsidR="00233168" w:rsidRPr="00AD74E9" w:rsidRDefault="00233168" w:rsidP="00214CFD">
                  <w:pPr>
                    <w:jc w:val="center"/>
                    <w:rPr>
                      <w:rFonts w:ascii="Microsoft Sans Serif" w:hAnsi="Microsoft Sans Serif" w:cs="Microsoft Sans Serif"/>
                      <w:b/>
                      <w:color w:val="FFFFFF"/>
                      <w:sz w:val="48"/>
                      <w:szCs w:val="48"/>
                    </w:rPr>
                  </w:pPr>
                  <w:r w:rsidRPr="00AD74E9">
                    <w:rPr>
                      <w:rFonts w:ascii="Microsoft Sans Serif" w:hAnsi="Microsoft Sans Serif" w:cs="Microsoft Sans Serif"/>
                      <w:b/>
                      <w:color w:val="FFFFFF"/>
                      <w:sz w:val="48"/>
                      <w:szCs w:val="48"/>
                    </w:rPr>
                    <w:t>USPS</w:t>
                  </w:r>
                </w:p>
              </w:txbxContent>
            </v:textbox>
          </v:rect>
        </w:pict>
      </w:r>
    </w:p>
    <w:p w:rsidR="00214CFD" w:rsidRDefault="00214CFD" w:rsidP="00214CFD"/>
    <w:p w:rsidR="00214CFD" w:rsidRDefault="00214CFD" w:rsidP="00214CFD"/>
    <w:p w:rsidR="00214CFD" w:rsidRDefault="004219E2" w:rsidP="00214CFD">
      <w:r>
        <w:rPr>
          <w:noProof/>
        </w:rPr>
        <w:pict>
          <v:roundrect id="_x0000_s1028" style="position:absolute;margin-left:81pt;margin-top:8.45pt;width:414pt;height:49.15pt;z-index:251655680;visibility:visible;mso-wrap-edited:f;mso-wrap-distance-left:2.88pt;mso-wrap-distance-top:2.88pt;mso-wrap-distance-right:2.88pt;mso-wrap-distance-bottom:2.88pt" arcsize="17066f" filled="f" fillcolor="#cff" strokecolor="maroon" strokeweight="3pt" insetpen="t" o:cliptowrap="t">
            <v:stroke linestyle="thinThin"/>
            <v:shadow color="#ccc"/>
            <o:lock v:ext="edit" shapetype="t"/>
            <v:textbox inset="2.88pt,2.88pt,2.88pt,2.88pt"/>
          </v:roundrect>
        </w:pict>
      </w:r>
    </w:p>
    <w:p w:rsidR="00214CFD" w:rsidRPr="009D14A3" w:rsidRDefault="004219E2" w:rsidP="00214CFD">
      <w:pPr>
        <w:rPr>
          <w:sz w:val="10"/>
          <w:szCs w:val="10"/>
        </w:rPr>
      </w:pPr>
      <w:r w:rsidRPr="004219E2">
        <w:rPr>
          <w:noProof/>
        </w:rPr>
        <w:pict>
          <v:shape id="_x0000_s1029" type="#_x0000_t202" style="position:absolute;margin-left:90pt;margin-top:2.8pt;width:396pt;height:32pt;z-index:251656704;visibility:visible;mso-wrap-edited:f;mso-wrap-distance-left:2.88pt;mso-wrap-distance-top:2.88pt;mso-wrap-distance-right:2.88pt;mso-wrap-distance-bottom:2.88pt" filled="f" fillcolor="#cff" stroked="f" strokeweight="0" insetpen="t" o:cliptowrap="t">
            <v:shadow color="#ccc"/>
            <o:lock v:ext="edit" shapetype="t"/>
            <v:textbox style="mso-next-textbox:#_x0000_s1029;mso-column-margin:5.7pt" inset="2.85pt,2.85pt,2.85pt,2.85pt">
              <w:txbxContent>
                <w:p w:rsidR="00233168" w:rsidRDefault="00233168" w:rsidP="00214CFD">
                  <w:pPr>
                    <w:pStyle w:val="msoorganizationname"/>
                    <w:widowControl w:val="0"/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26"/>
                      <w:szCs w:val="26"/>
                    </w:rPr>
                  </w:pPr>
                  <w:r w:rsidRPr="00214CFD"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26"/>
                      <w:szCs w:val="26"/>
                    </w:rPr>
                    <w:t xml:space="preserve">Unión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26"/>
                      <w:szCs w:val="26"/>
                    </w:rPr>
                    <w:t>SINDICAL</w:t>
                  </w:r>
                  <w:r w:rsidRPr="00214CFD"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26"/>
                      <w:szCs w:val="26"/>
                    </w:rPr>
                    <w:t xml:space="preserve"> de Profesores </w:t>
                  </w:r>
                  <w:r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26"/>
                      <w:szCs w:val="26"/>
                    </w:rPr>
                    <w:t>DE SECUNDARIA</w:t>
                  </w:r>
                </w:p>
                <w:p w:rsidR="00233168" w:rsidRPr="00AD74E9" w:rsidRDefault="00233168" w:rsidP="00214CFD">
                  <w:pPr>
                    <w:pStyle w:val="msoorganizationname"/>
                    <w:widowControl w:val="0"/>
                    <w:jc w:val="center"/>
                    <w:rPr>
                      <w:rFonts w:ascii="Microsoft Sans Serif" w:hAnsi="Microsoft Sans Serif" w:cs="Microsoft Sans Serif"/>
                      <w:color w:val="4D4D4D"/>
                      <w:sz w:val="18"/>
                      <w:szCs w:val="18"/>
                    </w:rPr>
                  </w:pPr>
                  <w:r w:rsidRPr="00AD74E9"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18"/>
                      <w:szCs w:val="18"/>
                    </w:rPr>
                    <w:t>(Antes UCPL)</w:t>
                  </w:r>
                  <w:r w:rsidR="00082B05"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18"/>
                      <w:szCs w:val="18"/>
                    </w:rPr>
                    <w:t xml:space="preserve">   GC</w:t>
                  </w:r>
                  <w:r w:rsidR="00717535"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18"/>
                      <w:szCs w:val="18"/>
                    </w:rPr>
                    <w:t>: 620266677</w:t>
                  </w:r>
                  <w:r w:rsidR="00082B05"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18"/>
                      <w:szCs w:val="18"/>
                    </w:rPr>
                    <w:t xml:space="preserve"> </w:t>
                  </w:r>
                  <w:r w:rsidR="00717535"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18"/>
                      <w:szCs w:val="18"/>
                    </w:rPr>
                    <w:t>/</w:t>
                  </w:r>
                  <w:r w:rsidR="00082B05"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18"/>
                      <w:szCs w:val="18"/>
                    </w:rPr>
                    <w:t xml:space="preserve"> TF: </w:t>
                  </w:r>
                  <w:r w:rsidR="00717535">
                    <w:rPr>
                      <w:rFonts w:ascii="Microsoft Sans Serif" w:hAnsi="Microsoft Sans Serif" w:cs="Microsoft Sans Serif"/>
                      <w:b/>
                      <w:bCs/>
                      <w:color w:val="4D4D4D"/>
                      <w:sz w:val="18"/>
                      <w:szCs w:val="18"/>
                    </w:rPr>
                    <w:t>620266678</w:t>
                  </w:r>
                </w:p>
              </w:txbxContent>
            </v:textbox>
          </v:shape>
        </w:pict>
      </w:r>
    </w:p>
    <w:p w:rsidR="00214CFD" w:rsidRDefault="00214CFD" w:rsidP="00214CFD"/>
    <w:p w:rsidR="00214CFD" w:rsidRDefault="00214CFD" w:rsidP="00214CFD">
      <w:pPr>
        <w:tabs>
          <w:tab w:val="left" w:pos="1365"/>
        </w:tabs>
      </w:pPr>
      <w:r>
        <w:tab/>
      </w:r>
    </w:p>
    <w:p w:rsidR="00A55BED" w:rsidRDefault="004219E2" w:rsidP="00214CFD">
      <w:pPr>
        <w:jc w:val="center"/>
        <w:rPr>
          <w:rFonts w:ascii="Impact" w:hAnsi="Impact"/>
          <w:shadow/>
          <w:color w:val="003300"/>
          <w:sz w:val="16"/>
          <w:szCs w:val="16"/>
        </w:rPr>
      </w:pPr>
      <w:r>
        <w:rPr>
          <w:rFonts w:ascii="Impact" w:hAnsi="Impact"/>
          <w:shadow/>
          <w:noProof/>
          <w:color w:val="003300"/>
          <w:sz w:val="16"/>
          <w:szCs w:val="16"/>
        </w:rPr>
        <w:pict>
          <v:shape id="_x0000_s1037" type="#_x0000_t202" style="position:absolute;left:0;text-align:left;margin-left:-9pt;margin-top:1.45pt;width:80.5pt;height:8.95pt;z-index:251657728" fillcolor="#4d4d4d" strokecolor="#4d4d4d">
            <v:textbox style="mso-next-textbox:#_x0000_s1037" inset="0,0,0,0">
              <w:txbxContent>
                <w:p w:rsidR="00233168" w:rsidRPr="00214CFD" w:rsidRDefault="00717535" w:rsidP="00307E2F">
                  <w:pPr>
                    <w:rPr>
                      <w:rFonts w:ascii="MS Reference Sans Serif" w:hAnsi="MS Reference Sans Serif"/>
                      <w:b/>
                      <w:color w:val="FFFFFF"/>
                      <w:sz w:val="12"/>
                      <w:szCs w:val="12"/>
                    </w:rPr>
                  </w:pPr>
                  <w:r>
                    <w:rPr>
                      <w:rFonts w:ascii="MS Reference Sans Serif" w:hAnsi="MS Reference Sans Serif"/>
                      <w:b/>
                      <w:color w:val="FFFFFF"/>
                      <w:sz w:val="12"/>
                      <w:szCs w:val="12"/>
                    </w:rPr>
                    <w:t xml:space="preserve"> </w:t>
                  </w:r>
                  <w:r w:rsidR="00491CAF">
                    <w:rPr>
                      <w:rFonts w:ascii="MS Reference Sans Serif" w:hAnsi="MS Reference Sans Serif"/>
                      <w:b/>
                      <w:color w:val="FFFFFF"/>
                      <w:sz w:val="12"/>
                      <w:szCs w:val="12"/>
                    </w:rPr>
                    <w:t xml:space="preserve">  </w:t>
                  </w:r>
                  <w:r w:rsidR="0095020B">
                    <w:rPr>
                      <w:rFonts w:ascii="MS Reference Sans Serif" w:hAnsi="MS Reference Sans Serif"/>
                      <w:b/>
                      <w:color w:val="FFFFFF"/>
                      <w:sz w:val="12"/>
                      <w:szCs w:val="12"/>
                    </w:rPr>
                    <w:t xml:space="preserve">Enero </w:t>
                  </w:r>
                  <w:r w:rsidR="001010D8">
                    <w:rPr>
                      <w:rFonts w:ascii="MS Reference Sans Serif" w:hAnsi="MS Reference Sans Serif"/>
                      <w:b/>
                      <w:color w:val="FFFFFF"/>
                      <w:sz w:val="12"/>
                      <w:szCs w:val="12"/>
                    </w:rPr>
                    <w:t xml:space="preserve"> </w:t>
                  </w:r>
                  <w:r w:rsidR="0095020B">
                    <w:rPr>
                      <w:rFonts w:ascii="MS Reference Sans Serif" w:hAnsi="MS Reference Sans Serif"/>
                      <w:b/>
                      <w:color w:val="FFFFFF"/>
                      <w:sz w:val="12"/>
                      <w:szCs w:val="12"/>
                    </w:rPr>
                    <w:t>2020</w:t>
                  </w:r>
                </w:p>
              </w:txbxContent>
            </v:textbox>
          </v:shape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698"/>
      </w:tblGrid>
      <w:tr w:rsidR="00F21AAC" w:rsidRPr="00F21AAC" w:rsidTr="00F21AAC">
        <w:trPr>
          <w:tblCellSpacing w:w="15" w:type="dxa"/>
        </w:trPr>
        <w:tc>
          <w:tcPr>
            <w:tcW w:w="4969" w:type="pct"/>
            <w:hideMark/>
          </w:tcPr>
          <w:p w:rsidR="00F21AAC" w:rsidRPr="00F21AAC" w:rsidRDefault="00F21AAC" w:rsidP="00F21AAC">
            <w:pPr>
              <w:jc w:val="both"/>
            </w:pPr>
          </w:p>
        </w:tc>
      </w:tr>
      <w:tr w:rsidR="00F21AAC" w:rsidRPr="00F21AAC" w:rsidTr="00F21AAC">
        <w:trPr>
          <w:trHeight w:val="180"/>
          <w:tblCellSpacing w:w="15" w:type="dxa"/>
        </w:trPr>
        <w:tc>
          <w:tcPr>
            <w:tcW w:w="4969" w:type="pct"/>
            <w:vAlign w:val="bottom"/>
            <w:hideMark/>
          </w:tcPr>
          <w:p w:rsidR="00F21AAC" w:rsidRPr="00F21AAC" w:rsidRDefault="00F21AAC" w:rsidP="00F21AAC">
            <w:pPr>
              <w:spacing w:line="312" w:lineRule="atLeast"/>
              <w:rPr>
                <w:rFonts w:ascii="Helvetica" w:hAnsi="Helvetica" w:cs="Helvetica"/>
                <w:color w:val="999999"/>
                <w:sz w:val="10"/>
                <w:szCs w:val="10"/>
              </w:rPr>
            </w:pPr>
          </w:p>
        </w:tc>
      </w:tr>
    </w:tbl>
    <w:p w:rsidR="007B0249" w:rsidRDefault="003830D0" w:rsidP="007B0249">
      <w:pPr>
        <w:ind w:left="180" w:right="98"/>
        <w:jc w:val="center"/>
        <w:rPr>
          <w:rFonts w:ascii="MS Reference Sans Serif" w:hAnsi="MS Reference Sans Serif"/>
          <w:b/>
          <w:i/>
          <w:shadow/>
          <w:color w:val="244061"/>
          <w:sz w:val="46"/>
          <w:szCs w:val="46"/>
          <w:u w:val="single"/>
        </w:rPr>
      </w:pPr>
      <w:r>
        <w:rPr>
          <w:rFonts w:ascii="Microsoft Sans Serif" w:hAnsi="Microsoft Sans Serif" w:cs="Microsoft Sans Serif"/>
          <w:b/>
          <w:shadow/>
          <w:color w:val="244061"/>
          <w:sz w:val="40"/>
          <w:szCs w:val="40"/>
        </w:rPr>
        <w:t xml:space="preserve">  </w:t>
      </w:r>
      <w:r w:rsidR="004C44CA">
        <w:rPr>
          <w:rFonts w:ascii="Microsoft Sans Serif" w:hAnsi="Microsoft Sans Serif" w:cs="Microsoft Sans Serif"/>
          <w:b/>
          <w:shadow/>
          <w:color w:val="244061"/>
          <w:sz w:val="40"/>
          <w:szCs w:val="40"/>
        </w:rPr>
        <w:t xml:space="preserve">   </w:t>
      </w:r>
      <w:r w:rsidR="0095020B" w:rsidRPr="001010D8">
        <w:rPr>
          <w:rFonts w:ascii="MS Reference Sans Serif" w:hAnsi="MS Reference Sans Serif"/>
          <w:b/>
          <w:i/>
          <w:shadow/>
          <w:color w:val="244061"/>
          <w:sz w:val="46"/>
          <w:szCs w:val="46"/>
          <w:u w:val="single"/>
        </w:rPr>
        <w:t>OPOSISIONES 202</w:t>
      </w:r>
      <w:r w:rsidR="007B0249">
        <w:rPr>
          <w:rFonts w:ascii="MS Reference Sans Serif" w:hAnsi="MS Reference Sans Serif"/>
          <w:b/>
          <w:i/>
          <w:shadow/>
          <w:color w:val="244061"/>
          <w:sz w:val="46"/>
          <w:szCs w:val="46"/>
          <w:u w:val="single"/>
        </w:rPr>
        <w:t>0</w:t>
      </w:r>
    </w:p>
    <w:p w:rsidR="00233168" w:rsidRPr="007B0249" w:rsidRDefault="0095020B" w:rsidP="007B0249">
      <w:pPr>
        <w:ind w:left="180" w:right="98"/>
        <w:jc w:val="center"/>
        <w:rPr>
          <w:rFonts w:ascii="MS Reference Sans Serif" w:hAnsi="MS Reference Sans Serif"/>
          <w:b/>
          <w:i/>
          <w:shadow/>
          <w:color w:val="244061"/>
          <w:sz w:val="28"/>
          <w:szCs w:val="28"/>
          <w:u w:val="single"/>
        </w:rPr>
      </w:pPr>
      <w:r>
        <w:rPr>
          <w:color w:val="244061"/>
          <w:sz w:val="32"/>
          <w:szCs w:val="32"/>
        </w:rPr>
        <w:t xml:space="preserve">             </w:t>
      </w:r>
      <w:r w:rsidR="001010D8">
        <w:rPr>
          <w:color w:val="244061"/>
          <w:sz w:val="32"/>
          <w:szCs w:val="32"/>
        </w:rPr>
        <w:t xml:space="preserve"> </w:t>
      </w:r>
      <w:r w:rsidRPr="001010D8">
        <w:rPr>
          <w:b/>
          <w:color w:val="244061"/>
          <w:sz w:val="28"/>
          <w:szCs w:val="28"/>
        </w:rPr>
        <w:t>ESPECIALIDADES Y NÚMERO DE PLAZAS</w:t>
      </w:r>
    </w:p>
    <w:p w:rsidR="007B0249" w:rsidRPr="003830D0" w:rsidRDefault="003830D0" w:rsidP="003830D0">
      <w:pPr>
        <w:ind w:right="98"/>
        <w:rPr>
          <w:b/>
          <w:color w:val="244061"/>
          <w:sz w:val="28"/>
          <w:szCs w:val="28"/>
          <w:u w:val="single"/>
        </w:rPr>
      </w:pPr>
      <w:r>
        <w:rPr>
          <w:b/>
          <w:color w:val="244061"/>
          <w:sz w:val="28"/>
          <w:szCs w:val="28"/>
        </w:rPr>
        <w:t xml:space="preserve">   </w:t>
      </w:r>
      <w:r w:rsidRPr="003830D0">
        <w:rPr>
          <w:b/>
          <w:color w:val="244061"/>
          <w:sz w:val="28"/>
          <w:szCs w:val="28"/>
          <w:u w:val="single"/>
        </w:rPr>
        <w:t>SECUNDARIA</w:t>
      </w:r>
    </w:p>
    <w:p w:rsidR="0079123D" w:rsidRPr="001010D8" w:rsidRDefault="001010D8" w:rsidP="0095020B">
      <w:pPr>
        <w:ind w:left="180" w:right="98"/>
        <w:rPr>
          <w:color w:val="FF0000"/>
        </w:rPr>
      </w:pPr>
      <w:r>
        <w:rPr>
          <w:color w:val="244061"/>
        </w:rPr>
        <w:t>Filosofía…..</w:t>
      </w:r>
      <w:r w:rsidR="003830D0">
        <w:rPr>
          <w:color w:val="FF0000"/>
        </w:rPr>
        <w:t>3</w:t>
      </w:r>
      <w:r w:rsidR="0095020B" w:rsidRPr="001010D8">
        <w:rPr>
          <w:color w:val="FF0000"/>
        </w:rPr>
        <w:t>0</w:t>
      </w:r>
    </w:p>
    <w:p w:rsidR="0095020B" w:rsidRPr="001010D8" w:rsidRDefault="0095020B" w:rsidP="0095020B">
      <w:pPr>
        <w:ind w:left="180" w:right="98"/>
        <w:rPr>
          <w:color w:val="FF0000"/>
        </w:rPr>
      </w:pPr>
      <w:r>
        <w:rPr>
          <w:color w:val="244061"/>
        </w:rPr>
        <w:t>Lengua Castellana y Literatura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="003830D0">
        <w:rPr>
          <w:color w:val="FF0000"/>
        </w:rPr>
        <w:t>16</w:t>
      </w:r>
      <w:r w:rsidRPr="001010D8">
        <w:rPr>
          <w:color w:val="FF0000"/>
        </w:rPr>
        <w:t>0</w:t>
      </w:r>
    </w:p>
    <w:p w:rsidR="0095020B" w:rsidRPr="001010D8" w:rsidRDefault="0095020B" w:rsidP="0095020B">
      <w:pPr>
        <w:ind w:left="180" w:right="98"/>
        <w:rPr>
          <w:color w:val="FF0000"/>
        </w:rPr>
      </w:pPr>
      <w:r>
        <w:rPr>
          <w:color w:val="244061"/>
        </w:rPr>
        <w:t>Geografía e Historia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="003830D0">
        <w:rPr>
          <w:color w:val="FF0000"/>
        </w:rPr>
        <w:t>16</w:t>
      </w:r>
      <w:r w:rsidRPr="001010D8">
        <w:rPr>
          <w:color w:val="FF0000"/>
        </w:rPr>
        <w:t>4</w:t>
      </w:r>
    </w:p>
    <w:p w:rsidR="0095020B" w:rsidRDefault="0095020B" w:rsidP="0095020B">
      <w:pPr>
        <w:ind w:left="180" w:right="98"/>
        <w:rPr>
          <w:color w:val="244061"/>
        </w:rPr>
      </w:pPr>
      <w:r>
        <w:rPr>
          <w:color w:val="244061"/>
        </w:rPr>
        <w:t>Matemáticas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1</w:t>
      </w:r>
      <w:r w:rsidR="003830D0">
        <w:rPr>
          <w:color w:val="FF0000"/>
        </w:rPr>
        <w:t>65</w:t>
      </w:r>
    </w:p>
    <w:p w:rsidR="0095020B" w:rsidRPr="001010D8" w:rsidRDefault="003830D0" w:rsidP="0095020B">
      <w:pPr>
        <w:ind w:left="180" w:right="98"/>
        <w:rPr>
          <w:color w:val="FF0000"/>
        </w:rPr>
      </w:pPr>
      <w:r>
        <w:rPr>
          <w:color w:val="244061"/>
        </w:rPr>
        <w:t>Física y química</w:t>
      </w:r>
      <w:r w:rsidR="001010D8">
        <w:rPr>
          <w:color w:val="244061"/>
        </w:rPr>
        <w:t>…</w:t>
      </w:r>
      <w:r w:rsidR="0095020B" w:rsidRPr="001010D8">
        <w:rPr>
          <w:color w:val="FF0000"/>
        </w:rPr>
        <w:t>80</w:t>
      </w:r>
    </w:p>
    <w:p w:rsidR="0095020B" w:rsidRPr="001010D8" w:rsidRDefault="0095020B" w:rsidP="0095020B">
      <w:pPr>
        <w:ind w:left="180" w:right="98"/>
        <w:rPr>
          <w:color w:val="FF0000"/>
        </w:rPr>
      </w:pPr>
      <w:r>
        <w:rPr>
          <w:color w:val="244061"/>
        </w:rPr>
        <w:t>Biología y geología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="003830D0">
        <w:rPr>
          <w:color w:val="FF0000"/>
        </w:rPr>
        <w:t>76</w:t>
      </w:r>
    </w:p>
    <w:p w:rsidR="0095020B" w:rsidRPr="001010D8" w:rsidRDefault="0095020B" w:rsidP="0095020B">
      <w:pPr>
        <w:ind w:left="180" w:right="98"/>
        <w:rPr>
          <w:color w:val="FF0000"/>
        </w:rPr>
      </w:pPr>
      <w:r>
        <w:rPr>
          <w:color w:val="244061"/>
        </w:rPr>
        <w:t>Dibujo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="003830D0">
        <w:rPr>
          <w:color w:val="FF0000"/>
        </w:rPr>
        <w:t>35</w:t>
      </w:r>
    </w:p>
    <w:p w:rsidR="0095020B" w:rsidRPr="001010D8" w:rsidRDefault="0095020B" w:rsidP="0095020B">
      <w:pPr>
        <w:ind w:left="180" w:right="98"/>
        <w:rPr>
          <w:color w:val="FF0000"/>
        </w:rPr>
      </w:pPr>
      <w:r>
        <w:rPr>
          <w:color w:val="244061"/>
        </w:rPr>
        <w:t>Francés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="003830D0">
        <w:rPr>
          <w:color w:val="FF0000"/>
        </w:rPr>
        <w:t>30</w:t>
      </w:r>
    </w:p>
    <w:p w:rsidR="0095020B" w:rsidRDefault="0095020B" w:rsidP="0095020B">
      <w:pPr>
        <w:ind w:left="180" w:right="98"/>
        <w:rPr>
          <w:color w:val="244061"/>
        </w:rPr>
      </w:pPr>
      <w:r>
        <w:rPr>
          <w:color w:val="244061"/>
        </w:rPr>
        <w:t>Inglés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="003830D0">
        <w:rPr>
          <w:color w:val="FF0000"/>
        </w:rPr>
        <w:t>13</w:t>
      </w:r>
      <w:r w:rsidRPr="001010D8">
        <w:rPr>
          <w:color w:val="FF0000"/>
        </w:rPr>
        <w:t>5</w:t>
      </w:r>
    </w:p>
    <w:p w:rsidR="0095020B" w:rsidRPr="001010D8" w:rsidRDefault="0095020B" w:rsidP="0095020B">
      <w:pPr>
        <w:ind w:left="180" w:right="98"/>
        <w:rPr>
          <w:color w:val="FF0000"/>
        </w:rPr>
      </w:pPr>
      <w:r>
        <w:rPr>
          <w:color w:val="244061"/>
        </w:rPr>
        <w:t>Alemán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15</w:t>
      </w:r>
    </w:p>
    <w:p w:rsidR="0095020B" w:rsidRPr="001010D8" w:rsidRDefault="0095020B" w:rsidP="0095020B">
      <w:pPr>
        <w:ind w:left="180" w:right="98"/>
        <w:rPr>
          <w:color w:val="FF0000"/>
        </w:rPr>
      </w:pPr>
      <w:r>
        <w:rPr>
          <w:color w:val="244061"/>
        </w:rPr>
        <w:t>M</w:t>
      </w:r>
      <w:r w:rsidR="0009037F">
        <w:rPr>
          <w:color w:val="244061"/>
        </w:rPr>
        <w:t>úsica</w:t>
      </w:r>
      <w:r w:rsidR="001010D8">
        <w:rPr>
          <w:color w:val="244061"/>
        </w:rPr>
        <w:t>…</w:t>
      </w:r>
      <w:r w:rsidR="0009037F">
        <w:rPr>
          <w:color w:val="244061"/>
        </w:rPr>
        <w:t xml:space="preserve"> </w:t>
      </w:r>
      <w:r w:rsidR="0009037F" w:rsidRPr="001010D8">
        <w:rPr>
          <w:color w:val="FF0000"/>
        </w:rPr>
        <w:t>25</w:t>
      </w:r>
    </w:p>
    <w:p w:rsidR="0009037F" w:rsidRPr="001010D8" w:rsidRDefault="003830D0" w:rsidP="0095020B">
      <w:pPr>
        <w:ind w:left="180" w:right="98"/>
        <w:rPr>
          <w:color w:val="FF0000"/>
        </w:rPr>
      </w:pPr>
      <w:r>
        <w:rPr>
          <w:color w:val="244061"/>
        </w:rPr>
        <w:t>Educación física</w:t>
      </w:r>
      <w:r w:rsidR="001010D8">
        <w:rPr>
          <w:color w:val="244061"/>
        </w:rPr>
        <w:t>…</w:t>
      </w:r>
      <w:r w:rsidR="0009037F" w:rsidRPr="001010D8">
        <w:rPr>
          <w:color w:val="FF0000"/>
        </w:rPr>
        <w:t>51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Tecnología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="003830D0">
        <w:rPr>
          <w:color w:val="FF0000"/>
        </w:rPr>
        <w:t>55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Economía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20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Formación y orientación labora</w:t>
      </w:r>
      <w:r w:rsidR="003830D0">
        <w:rPr>
          <w:color w:val="244061"/>
        </w:rPr>
        <w:t>l</w:t>
      </w:r>
      <w:r w:rsidR="001010D8">
        <w:rPr>
          <w:color w:val="244061"/>
        </w:rPr>
        <w:t>…</w:t>
      </w:r>
      <w:r w:rsidR="003830D0">
        <w:rPr>
          <w:color w:val="FF0000"/>
        </w:rPr>
        <w:t>25</w:t>
      </w:r>
    </w:p>
    <w:p w:rsidR="0009037F" w:rsidRDefault="0009037F" w:rsidP="0095020B">
      <w:pPr>
        <w:ind w:left="180" w:right="98"/>
        <w:rPr>
          <w:color w:val="244061"/>
        </w:rPr>
      </w:pPr>
      <w:r>
        <w:rPr>
          <w:color w:val="244061"/>
        </w:rPr>
        <w:t>Organización y procesos de mantenimiento de vehículos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7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Sistema</w:t>
      </w:r>
      <w:r w:rsidR="003830D0">
        <w:rPr>
          <w:color w:val="244061"/>
        </w:rPr>
        <w:t>s electrotécnicos y automáticos</w:t>
      </w:r>
      <w:r w:rsidR="001010D8">
        <w:rPr>
          <w:color w:val="244061"/>
        </w:rPr>
        <w:t>…</w:t>
      </w:r>
      <w:r w:rsidRPr="001010D8">
        <w:rPr>
          <w:color w:val="FF0000"/>
        </w:rPr>
        <w:t>6</w:t>
      </w:r>
    </w:p>
    <w:p w:rsidR="0009037F" w:rsidRPr="001010D8" w:rsidRDefault="001010D8" w:rsidP="0095020B">
      <w:pPr>
        <w:ind w:left="180" w:right="98"/>
        <w:rPr>
          <w:color w:val="FF0000"/>
        </w:rPr>
      </w:pPr>
      <w:r>
        <w:rPr>
          <w:color w:val="244061"/>
        </w:rPr>
        <w:t>Host</w:t>
      </w:r>
      <w:r w:rsidR="0009037F">
        <w:rPr>
          <w:color w:val="244061"/>
        </w:rPr>
        <w:t>e</w:t>
      </w:r>
      <w:r>
        <w:rPr>
          <w:color w:val="244061"/>
        </w:rPr>
        <w:t>lerí</w:t>
      </w:r>
      <w:r w:rsidR="0009037F">
        <w:rPr>
          <w:color w:val="244061"/>
        </w:rPr>
        <w:t>a y turismo</w:t>
      </w:r>
      <w:r>
        <w:rPr>
          <w:color w:val="244061"/>
        </w:rPr>
        <w:t>…</w:t>
      </w:r>
      <w:r w:rsidR="0009037F">
        <w:rPr>
          <w:color w:val="244061"/>
        </w:rPr>
        <w:t xml:space="preserve"> </w:t>
      </w:r>
      <w:r w:rsidR="003830D0">
        <w:rPr>
          <w:color w:val="FF0000"/>
        </w:rPr>
        <w:t>6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Informática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16</w:t>
      </w:r>
    </w:p>
    <w:p w:rsidR="0009037F" w:rsidRDefault="0009037F" w:rsidP="0095020B">
      <w:pPr>
        <w:ind w:left="180" w:right="98"/>
        <w:rPr>
          <w:color w:val="244061"/>
        </w:rPr>
      </w:pPr>
      <w:r>
        <w:rPr>
          <w:color w:val="244061"/>
        </w:rPr>
        <w:t>Procesos y medios de comunicación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3</w:t>
      </w:r>
    </w:p>
    <w:p w:rsidR="003830D0" w:rsidRPr="003830D0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Organización y Gestión comercial</w:t>
      </w:r>
      <w:r w:rsidR="003830D0">
        <w:rPr>
          <w:color w:val="244061"/>
        </w:rPr>
        <w:t>…</w:t>
      </w:r>
      <w:r w:rsidR="003830D0" w:rsidRPr="003830D0">
        <w:rPr>
          <w:color w:val="FF0000"/>
        </w:rPr>
        <w:t>20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Asesoría y procesos de imagen personal</w:t>
      </w:r>
      <w:r w:rsidR="001010D8">
        <w:rPr>
          <w:color w:val="244061"/>
        </w:rPr>
        <w:t>…</w:t>
      </w:r>
      <w:r w:rsidR="003830D0" w:rsidRPr="003830D0">
        <w:rPr>
          <w:color w:val="FF0000"/>
        </w:rPr>
        <w:t>8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Procesos sanitarios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12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 xml:space="preserve">Intervención </w:t>
      </w:r>
      <w:proofErr w:type="spellStart"/>
      <w:r>
        <w:rPr>
          <w:color w:val="244061"/>
        </w:rPr>
        <w:t>sociocomunitaria</w:t>
      </w:r>
      <w:proofErr w:type="spellEnd"/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20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Orientación educativa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40</w:t>
      </w:r>
    </w:p>
    <w:p w:rsidR="001010D8" w:rsidRPr="001010D8" w:rsidRDefault="001010D8" w:rsidP="0095020B">
      <w:pPr>
        <w:ind w:left="180" w:right="98"/>
        <w:rPr>
          <w:b/>
          <w:i/>
          <w:color w:val="244061"/>
          <w:sz w:val="32"/>
          <w:szCs w:val="32"/>
          <w:u w:val="single"/>
        </w:rPr>
      </w:pPr>
      <w:r w:rsidRPr="001010D8">
        <w:rPr>
          <w:b/>
          <w:i/>
          <w:color w:val="244061"/>
          <w:sz w:val="32"/>
          <w:szCs w:val="32"/>
          <w:u w:val="single"/>
        </w:rPr>
        <w:t>FP</w:t>
      </w:r>
    </w:p>
    <w:p w:rsidR="0009037F" w:rsidRDefault="0009037F" w:rsidP="0095020B">
      <w:pPr>
        <w:ind w:left="180" w:right="98"/>
        <w:rPr>
          <w:color w:val="244061"/>
        </w:rPr>
      </w:pPr>
      <w:r>
        <w:rPr>
          <w:color w:val="244061"/>
        </w:rPr>
        <w:t>Operaciones y equipos de producción agraria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15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Mantenimiento de vehículos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15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Instalaciones electrotécnicas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14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Sistemas y aplicaciones informáticas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14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Procesos comerciales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="003830D0">
        <w:rPr>
          <w:color w:val="FF0000"/>
        </w:rPr>
        <w:t>20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Peluquería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="003830D0">
        <w:rPr>
          <w:color w:val="FF0000"/>
        </w:rPr>
        <w:t>9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Procedimientos sanitarios y asistenciales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20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Servicios a la comunidad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15</w:t>
      </w:r>
    </w:p>
    <w:p w:rsidR="0009037F" w:rsidRPr="001010D8" w:rsidRDefault="0009037F" w:rsidP="0095020B">
      <w:pPr>
        <w:ind w:left="180" w:right="98"/>
        <w:rPr>
          <w:color w:val="FF0000"/>
        </w:rPr>
      </w:pPr>
      <w:r>
        <w:rPr>
          <w:color w:val="244061"/>
        </w:rPr>
        <w:t>Estética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8</w:t>
      </w:r>
    </w:p>
    <w:p w:rsidR="0009037F" w:rsidRPr="001010D8" w:rsidRDefault="0009037F" w:rsidP="001010D8">
      <w:pPr>
        <w:ind w:right="98"/>
        <w:rPr>
          <w:color w:val="FF0000"/>
        </w:rPr>
      </w:pPr>
      <w:r>
        <w:rPr>
          <w:color w:val="244061"/>
        </w:rPr>
        <w:t xml:space="preserve"> </w:t>
      </w:r>
      <w:r w:rsidR="001010D8">
        <w:rPr>
          <w:color w:val="244061"/>
        </w:rPr>
        <w:t xml:space="preserve">  </w:t>
      </w:r>
      <w:r>
        <w:rPr>
          <w:color w:val="244061"/>
        </w:rPr>
        <w:t>Servicios a la restauración</w:t>
      </w:r>
      <w:r w:rsidR="001010D8">
        <w:rPr>
          <w:color w:val="244061"/>
        </w:rPr>
        <w:t>…</w:t>
      </w:r>
      <w:r>
        <w:rPr>
          <w:color w:val="244061"/>
        </w:rPr>
        <w:t xml:space="preserve"> </w:t>
      </w:r>
      <w:r w:rsidRPr="001010D8">
        <w:rPr>
          <w:color w:val="FF0000"/>
        </w:rPr>
        <w:t>10</w:t>
      </w:r>
    </w:p>
    <w:p w:rsidR="0009037F" w:rsidRPr="001010D8" w:rsidRDefault="001010D8" w:rsidP="001010D8">
      <w:pPr>
        <w:ind w:right="98"/>
        <w:rPr>
          <w:color w:val="FF0000"/>
        </w:rPr>
      </w:pPr>
      <w:r>
        <w:rPr>
          <w:color w:val="244061"/>
        </w:rPr>
        <w:t xml:space="preserve">   </w:t>
      </w:r>
      <w:r w:rsidR="0009037F">
        <w:rPr>
          <w:color w:val="244061"/>
        </w:rPr>
        <w:t>Cocina y Pastelería</w:t>
      </w:r>
      <w:r>
        <w:rPr>
          <w:color w:val="244061"/>
        </w:rPr>
        <w:t>…</w:t>
      </w:r>
      <w:r w:rsidR="0009037F" w:rsidRPr="001010D8">
        <w:rPr>
          <w:color w:val="FF0000"/>
        </w:rPr>
        <w:t>15</w:t>
      </w:r>
    </w:p>
    <w:p w:rsidR="001010D8" w:rsidRDefault="0009037F" w:rsidP="001010D8">
      <w:pPr>
        <w:ind w:left="180" w:right="98"/>
        <w:rPr>
          <w:b/>
          <w:i/>
          <w:color w:val="244061"/>
          <w:sz w:val="32"/>
          <w:szCs w:val="32"/>
          <w:u w:val="single"/>
        </w:rPr>
      </w:pPr>
      <w:r w:rsidRPr="001010D8">
        <w:rPr>
          <w:b/>
          <w:i/>
          <w:color w:val="244061"/>
          <w:sz w:val="32"/>
          <w:szCs w:val="32"/>
          <w:u w:val="single"/>
        </w:rPr>
        <w:t>E</w:t>
      </w:r>
      <w:r w:rsidR="001010D8">
        <w:rPr>
          <w:b/>
          <w:i/>
          <w:color w:val="244061"/>
          <w:sz w:val="32"/>
          <w:szCs w:val="32"/>
          <w:u w:val="single"/>
        </w:rPr>
        <w:t>OI</w:t>
      </w:r>
    </w:p>
    <w:p w:rsidR="001010D8" w:rsidRPr="001010D8" w:rsidRDefault="001010D8" w:rsidP="001010D8">
      <w:pPr>
        <w:ind w:left="180" w:right="98"/>
        <w:rPr>
          <w:color w:val="FF0000"/>
        </w:rPr>
      </w:pPr>
      <w:r w:rsidRPr="001010D8">
        <w:rPr>
          <w:color w:val="244061"/>
        </w:rPr>
        <w:t>Inglés</w:t>
      </w:r>
      <w:r>
        <w:rPr>
          <w:color w:val="244061"/>
        </w:rPr>
        <w:t>…</w:t>
      </w:r>
      <w:r w:rsidRPr="001010D8">
        <w:rPr>
          <w:color w:val="244061"/>
        </w:rPr>
        <w:t xml:space="preserve"> </w:t>
      </w:r>
      <w:r w:rsidRPr="001010D8">
        <w:rPr>
          <w:color w:val="FF0000"/>
        </w:rPr>
        <w:t>18</w:t>
      </w:r>
    </w:p>
    <w:p w:rsidR="00233168" w:rsidRPr="001010D8" w:rsidRDefault="00233168" w:rsidP="001010D8"/>
    <w:sectPr w:rsidR="00233168" w:rsidRPr="001010D8" w:rsidSect="00876AB5">
      <w:pgSz w:w="11906" w:h="16838" w:code="9"/>
      <w:pgMar w:top="1134" w:right="1134" w:bottom="794" w:left="1134" w:header="709" w:footer="709" w:gutter="0"/>
      <w:pgBorders>
        <w:top w:val="tornPaperBlack" w:sz="31" w:space="1" w:color="660066"/>
        <w:left w:val="tornPaperBlack" w:sz="31" w:space="4" w:color="660066"/>
        <w:bottom w:val="tornPaperBlack" w:sz="31" w:space="1" w:color="660066"/>
        <w:right w:val="tornPaperBlack" w:sz="31" w:space="4" w:color="66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AB" w:rsidRDefault="00380DAB" w:rsidP="00B3121D">
      <w:r>
        <w:separator/>
      </w:r>
    </w:p>
  </w:endnote>
  <w:endnote w:type="continuationSeparator" w:id="0">
    <w:p w:rsidR="00380DAB" w:rsidRDefault="00380DAB" w:rsidP="00B3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AB" w:rsidRDefault="00380DAB" w:rsidP="00B3121D">
      <w:r>
        <w:separator/>
      </w:r>
    </w:p>
  </w:footnote>
  <w:footnote w:type="continuationSeparator" w:id="0">
    <w:p w:rsidR="00380DAB" w:rsidRDefault="00380DAB" w:rsidP="00B31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108"/>
    <w:multiLevelType w:val="multilevel"/>
    <w:tmpl w:val="71A2BD74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">
    <w:nsid w:val="09DF71FD"/>
    <w:multiLevelType w:val="hybridMultilevel"/>
    <w:tmpl w:val="9E362064"/>
    <w:lvl w:ilvl="0" w:tplc="38D83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E33DF"/>
    <w:multiLevelType w:val="hybridMultilevel"/>
    <w:tmpl w:val="85580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068CC"/>
    <w:multiLevelType w:val="multilevel"/>
    <w:tmpl w:val="59F6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71DAA"/>
    <w:multiLevelType w:val="hybridMultilevel"/>
    <w:tmpl w:val="9FA278E8"/>
    <w:lvl w:ilvl="0" w:tplc="F9B40364">
      <w:start w:val="1"/>
      <w:numFmt w:val="lowerLetter"/>
      <w:lvlText w:val="%1."/>
      <w:lvlJc w:val="left"/>
      <w:pPr>
        <w:tabs>
          <w:tab w:val="num" w:pos="781"/>
        </w:tabs>
        <w:ind w:left="781" w:hanging="360"/>
      </w:pPr>
      <w:rPr>
        <w:rFonts w:ascii="Microsoft Sans Serif" w:hAnsi="Microsoft Sans Serif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5">
    <w:nsid w:val="480A761B"/>
    <w:multiLevelType w:val="multilevel"/>
    <w:tmpl w:val="6FAE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03D4B"/>
    <w:multiLevelType w:val="multilevel"/>
    <w:tmpl w:val="4252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E1D3E"/>
    <w:multiLevelType w:val="hybridMultilevel"/>
    <w:tmpl w:val="23C22B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3C0517"/>
    <w:multiLevelType w:val="multilevel"/>
    <w:tmpl w:val="0132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F5EA2"/>
    <w:multiLevelType w:val="multilevel"/>
    <w:tmpl w:val="581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27445"/>
    <w:multiLevelType w:val="multilevel"/>
    <w:tmpl w:val="8AD6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CFD"/>
    <w:rsid w:val="00082B05"/>
    <w:rsid w:val="00084012"/>
    <w:rsid w:val="0009037F"/>
    <w:rsid w:val="000D78C0"/>
    <w:rsid w:val="000E07E3"/>
    <w:rsid w:val="001010D8"/>
    <w:rsid w:val="00104253"/>
    <w:rsid w:val="00124639"/>
    <w:rsid w:val="00135EA8"/>
    <w:rsid w:val="00157E60"/>
    <w:rsid w:val="001E30B6"/>
    <w:rsid w:val="00214CFD"/>
    <w:rsid w:val="00225977"/>
    <w:rsid w:val="00233168"/>
    <w:rsid w:val="00243578"/>
    <w:rsid w:val="00280070"/>
    <w:rsid w:val="00281425"/>
    <w:rsid w:val="00291418"/>
    <w:rsid w:val="00304388"/>
    <w:rsid w:val="00307E2F"/>
    <w:rsid w:val="0031107B"/>
    <w:rsid w:val="00330674"/>
    <w:rsid w:val="00357E2C"/>
    <w:rsid w:val="00380DAB"/>
    <w:rsid w:val="003830D0"/>
    <w:rsid w:val="003B043A"/>
    <w:rsid w:val="003B57E5"/>
    <w:rsid w:val="004219E2"/>
    <w:rsid w:val="00444731"/>
    <w:rsid w:val="004450E0"/>
    <w:rsid w:val="00445EA9"/>
    <w:rsid w:val="00490DB7"/>
    <w:rsid w:val="00491CAF"/>
    <w:rsid w:val="004C44CA"/>
    <w:rsid w:val="004E114E"/>
    <w:rsid w:val="004E31D3"/>
    <w:rsid w:val="004F2EA0"/>
    <w:rsid w:val="00525A3E"/>
    <w:rsid w:val="00572DC8"/>
    <w:rsid w:val="00580C39"/>
    <w:rsid w:val="005968D8"/>
    <w:rsid w:val="005B17D6"/>
    <w:rsid w:val="006877B1"/>
    <w:rsid w:val="006E2D8B"/>
    <w:rsid w:val="00717535"/>
    <w:rsid w:val="007468DD"/>
    <w:rsid w:val="0079123D"/>
    <w:rsid w:val="007B0249"/>
    <w:rsid w:val="00812E3A"/>
    <w:rsid w:val="008574DA"/>
    <w:rsid w:val="00876AB5"/>
    <w:rsid w:val="008D1AEA"/>
    <w:rsid w:val="00900408"/>
    <w:rsid w:val="00903EA9"/>
    <w:rsid w:val="0095020B"/>
    <w:rsid w:val="00956615"/>
    <w:rsid w:val="009B4184"/>
    <w:rsid w:val="009D0EE5"/>
    <w:rsid w:val="00A047D6"/>
    <w:rsid w:val="00A11CFF"/>
    <w:rsid w:val="00A229AD"/>
    <w:rsid w:val="00A55BED"/>
    <w:rsid w:val="00A63AD4"/>
    <w:rsid w:val="00AA404E"/>
    <w:rsid w:val="00AD74E9"/>
    <w:rsid w:val="00AF605B"/>
    <w:rsid w:val="00B3121D"/>
    <w:rsid w:val="00B94912"/>
    <w:rsid w:val="00C20235"/>
    <w:rsid w:val="00C2289E"/>
    <w:rsid w:val="00C2758C"/>
    <w:rsid w:val="00CB2179"/>
    <w:rsid w:val="00CD5FBD"/>
    <w:rsid w:val="00CD7257"/>
    <w:rsid w:val="00CF3AED"/>
    <w:rsid w:val="00D2475E"/>
    <w:rsid w:val="00D543F3"/>
    <w:rsid w:val="00DE3663"/>
    <w:rsid w:val="00DE3D96"/>
    <w:rsid w:val="00E06349"/>
    <w:rsid w:val="00E20D9C"/>
    <w:rsid w:val="00E518B7"/>
    <w:rsid w:val="00E56650"/>
    <w:rsid w:val="00E7421F"/>
    <w:rsid w:val="00E74256"/>
    <w:rsid w:val="00EB59DF"/>
    <w:rsid w:val="00EF0191"/>
    <w:rsid w:val="00EF064C"/>
    <w:rsid w:val="00F21AAC"/>
    <w:rsid w:val="00F22BE9"/>
    <w:rsid w:val="00FB022F"/>
    <w:rsid w:val="00FE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4d4d4d"/>
      <o:colormenu v:ext="edit" fillcolor="none [3212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CFD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6AB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Cambria" w:hAnsi="Cambria"/>
      <w:b/>
      <w:bCs/>
      <w:color w:val="4F81BD"/>
      <w:sz w:val="26"/>
      <w:szCs w:val="26"/>
      <w:bdr w:val="nil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title3">
    <w:name w:val="msotitle3"/>
    <w:rsid w:val="00214CFD"/>
    <w:rPr>
      <w:rFonts w:ascii="Arial Black" w:hAnsi="Arial Black"/>
      <w:caps/>
      <w:color w:val="FFFFFF"/>
      <w:kern w:val="28"/>
      <w:sz w:val="52"/>
      <w:szCs w:val="52"/>
    </w:rPr>
  </w:style>
  <w:style w:type="paragraph" w:customStyle="1" w:styleId="msoorganizationname">
    <w:name w:val="msoorganizationname"/>
    <w:rsid w:val="00214CFD"/>
    <w:rPr>
      <w:rFonts w:ascii="Arial Black" w:hAnsi="Arial Black"/>
      <w:caps/>
      <w:color w:val="0000FF"/>
      <w:kern w:val="28"/>
      <w:sz w:val="24"/>
      <w:szCs w:val="24"/>
    </w:rPr>
  </w:style>
  <w:style w:type="paragraph" w:styleId="Piedepgina">
    <w:name w:val="footer"/>
    <w:basedOn w:val="Normal"/>
    <w:rsid w:val="00214CFD"/>
    <w:pPr>
      <w:tabs>
        <w:tab w:val="center" w:pos="4251"/>
        <w:tab w:val="right" w:pos="8503"/>
      </w:tabs>
    </w:pPr>
    <w:rPr>
      <w:color w:val="000000"/>
      <w:kern w:val="28"/>
    </w:rPr>
  </w:style>
  <w:style w:type="character" w:styleId="Hipervnculo">
    <w:name w:val="Hyperlink"/>
    <w:basedOn w:val="Fuentedeprrafopredeter"/>
    <w:uiPriority w:val="99"/>
    <w:unhideWhenUsed/>
    <w:rsid w:val="00F21AAC"/>
    <w:rPr>
      <w:b w:val="0"/>
      <w:bCs w:val="0"/>
      <w:strike w:val="0"/>
      <w:dstrike w:val="0"/>
      <w:color w:val="135CAE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21AAC"/>
    <w:pPr>
      <w:spacing w:after="45"/>
    </w:pPr>
  </w:style>
  <w:style w:type="character" w:styleId="Textoennegrita">
    <w:name w:val="Strong"/>
    <w:basedOn w:val="Fuentedeprrafopredeter"/>
    <w:uiPriority w:val="22"/>
    <w:qFormat/>
    <w:rsid w:val="00F21AAC"/>
    <w:rPr>
      <w:b/>
      <w:bCs/>
    </w:rPr>
  </w:style>
  <w:style w:type="character" w:styleId="nfasis">
    <w:name w:val="Emphasis"/>
    <w:basedOn w:val="Fuentedeprrafopredeter"/>
    <w:uiPriority w:val="20"/>
    <w:qFormat/>
    <w:rsid w:val="00F21AAC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876AB5"/>
    <w:rPr>
      <w:rFonts w:ascii="Cambria" w:eastAsia="Times New Roman" w:hAnsi="Cambria" w:cs="Times New Roman"/>
      <w:b/>
      <w:bCs/>
      <w:color w:val="4F81BD"/>
      <w:sz w:val="26"/>
      <w:szCs w:val="26"/>
      <w:bdr w:val="nil"/>
      <w:lang w:val="en-US" w:eastAsia="en-US"/>
    </w:rPr>
  </w:style>
  <w:style w:type="paragraph" w:customStyle="1" w:styleId="Cuerpo">
    <w:name w:val="Cuerpo"/>
    <w:rsid w:val="00876A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s-ES_tradnl"/>
    </w:rPr>
  </w:style>
  <w:style w:type="paragraph" w:styleId="Encabezado">
    <w:name w:val="header"/>
    <w:basedOn w:val="Normal"/>
    <w:link w:val="EncabezadoCar"/>
    <w:rsid w:val="00B312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312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BD23B-0A4F-4886-9121-B9AAD5E2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Links>
    <vt:vector size="24" baseType="variant">
      <vt:variant>
        <vt:i4>458799</vt:i4>
      </vt:variant>
      <vt:variant>
        <vt:i4>18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&amp;url=http%3A%2F%2Felblogderobertoromero.blogspot.com%2F2014%2F06%2Fdesmontando-mentiras-sobre-el-acuerdo.html&amp;ei=2nzsVKiVJon9Uou_g9AH&amp;bvm=bv.86475890,d.d24&amp;psig=AFQjCNFznU6X5OmKNrNG-bsWRAnzGXdzlg&amp;ust=1424871003166700</vt:lpwstr>
      </vt:variant>
      <vt:variant>
        <vt:lpwstr/>
      </vt:variant>
      <vt:variant>
        <vt:i4>3211377</vt:i4>
      </vt:variant>
      <vt:variant>
        <vt:i4>12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CAcQjRw&amp;url=http%3A%2F%2Fwww.anperioja.org%2Fnode%2F344&amp;ei=SnnsVIqGIMOvUY3qgsgJ&amp;bvm=bv.86475890,d.d24&amp;psig=AFQjCNGiwFPHFACcXbekuZ-LIuOYw5m78Q&amp;ust=1424869970670079</vt:lpwstr>
      </vt:variant>
      <vt:variant>
        <vt:lpwstr/>
      </vt:variant>
      <vt:variant>
        <vt:i4>5963790</vt:i4>
      </vt:variant>
      <vt:variant>
        <vt:i4>6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CAcQjRw&amp;url=http%3A%2F%2Fblogs.km77.com%2Fnimeva%2F9492%2Fcerrado-por-jubilacion%2F&amp;ei=gXLsVN_DOcmuUaXWgOgK&amp;bvm=bv.86475890,d.d24&amp;psig=AFQjCNHUeUI8UWrCi7lx8zz15_gRS3Y4hg&amp;ust=1424868178497723</vt:lpwstr>
      </vt:variant>
      <vt:variant>
        <vt:lpwstr/>
      </vt:variant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http://www.uspscanarias.es/ucpl/images/pdf/adelanto.pdf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UCPL</dc:creator>
  <cp:lastModifiedBy>Usuario</cp:lastModifiedBy>
  <cp:revision>5</cp:revision>
  <cp:lastPrinted>2020-01-21T13:29:00Z</cp:lastPrinted>
  <dcterms:created xsi:type="dcterms:W3CDTF">2020-01-20T12:36:00Z</dcterms:created>
  <dcterms:modified xsi:type="dcterms:W3CDTF">2020-01-21T13:30:00Z</dcterms:modified>
</cp:coreProperties>
</file>